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57" w:rsidRPr="00074A57" w:rsidRDefault="00074A57" w:rsidP="00074A57">
      <w:pPr>
        <w:bidi/>
        <w:spacing w:after="0"/>
        <w:contextualSpacing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074A57">
        <w:rPr>
          <w:rFonts w:cs="B Mitra" w:hint="cs"/>
          <w:b/>
          <w:bCs/>
          <w:sz w:val="28"/>
          <w:szCs w:val="28"/>
          <w:rtl/>
          <w:lang w:bidi="fa-IR"/>
        </w:rPr>
        <w:t>به نام خدا</w:t>
      </w:r>
    </w:p>
    <w:p w:rsidR="00074A57" w:rsidRPr="00074A57" w:rsidRDefault="00074A57" w:rsidP="00074A57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  <w:r w:rsidRPr="00074A57">
        <w:rPr>
          <w:rFonts w:cs="B Mitra" w:hint="cs"/>
          <w:b/>
          <w:bCs/>
          <w:sz w:val="28"/>
          <w:szCs w:val="28"/>
          <w:rtl/>
          <w:lang w:bidi="fa-IR"/>
        </w:rPr>
        <w:t xml:space="preserve">پاسخ‌دهنده گرامی </w:t>
      </w:r>
    </w:p>
    <w:p w:rsidR="00074A57" w:rsidRPr="00074A57" w:rsidRDefault="00074A57" w:rsidP="00074A57">
      <w:pPr>
        <w:bidi/>
        <w:spacing w:after="0"/>
        <w:contextualSpacing/>
        <w:rPr>
          <w:rFonts w:cs="B Mitra"/>
          <w:b/>
          <w:bCs/>
          <w:sz w:val="28"/>
          <w:szCs w:val="28"/>
          <w:rtl/>
          <w:lang w:bidi="fa-IR"/>
        </w:rPr>
      </w:pPr>
      <w:r w:rsidRPr="00074A57">
        <w:rPr>
          <w:rFonts w:cs="B Mitra" w:hint="cs"/>
          <w:b/>
          <w:bCs/>
          <w:sz w:val="28"/>
          <w:szCs w:val="28"/>
          <w:rtl/>
          <w:lang w:bidi="fa-IR"/>
        </w:rPr>
        <w:t>با سلام</w:t>
      </w:r>
    </w:p>
    <w:p w:rsidR="00074A57" w:rsidRPr="00074A57" w:rsidRDefault="00074A57" w:rsidP="00074A57">
      <w:pPr>
        <w:pStyle w:val="Heading4"/>
        <w:shd w:val="clear" w:color="auto" w:fill="FFFFFF"/>
        <w:bidi/>
        <w:spacing w:before="0" w:beforeAutospacing="0" w:after="0" w:afterAutospacing="0" w:line="315" w:lineRule="atLeast"/>
        <w:jc w:val="both"/>
        <w:textAlignment w:val="baseline"/>
        <w:rPr>
          <w:rFonts w:cs="B Mitra"/>
          <w:b w:val="0"/>
          <w:bCs w:val="0"/>
          <w:sz w:val="28"/>
          <w:szCs w:val="28"/>
          <w:lang w:bidi="fa-IR"/>
        </w:rPr>
      </w:pPr>
      <w:r w:rsidRPr="00074A57">
        <w:rPr>
          <w:rFonts w:cs="B Mitra" w:hint="cs"/>
          <w:b w:val="0"/>
          <w:bCs w:val="0"/>
          <w:sz w:val="28"/>
          <w:szCs w:val="28"/>
          <w:rtl/>
          <w:lang w:bidi="fa-IR"/>
        </w:rPr>
        <w:t xml:space="preserve">پرسشنامه‌ای که پیش‌رو دارید با هدف ارزیابی فرهنگ سازمانی طراحی شده است. </w:t>
      </w:r>
      <w:r w:rsidRPr="00074A57">
        <w:rPr>
          <w:rFonts w:ascii="inherit" w:hAnsi="inherit" w:cs="B Mitra"/>
          <w:b w:val="0"/>
          <w:bCs w:val="0"/>
          <w:sz w:val="28"/>
          <w:szCs w:val="28"/>
          <w:bdr w:val="none" w:sz="0" w:space="0" w:color="auto" w:frame="1"/>
          <w:rtl/>
        </w:rPr>
        <w:t>نتایج فردی شما به هیچ عنوان در اختیار سازمان قرار نمی گیرد و مرکز مشاوره تخصصی مبنا خود را امانت دار نظرات ارزشمند شما می داند</w:t>
      </w:r>
      <w:r w:rsidRPr="00074A57">
        <w:rPr>
          <w:rFonts w:ascii="inherit" w:hAnsi="inherit" w:cs="B Mitra"/>
          <w:b w:val="0"/>
          <w:bCs w:val="0"/>
          <w:sz w:val="28"/>
          <w:szCs w:val="28"/>
          <w:bdr w:val="none" w:sz="0" w:space="0" w:color="auto" w:frame="1"/>
        </w:rPr>
        <w:t>.</w:t>
      </w:r>
      <w:r w:rsidRPr="00074A57">
        <w:rPr>
          <w:rFonts w:cs="B Mitra" w:hint="cs"/>
          <w:b w:val="0"/>
          <w:bCs w:val="0"/>
          <w:sz w:val="28"/>
          <w:szCs w:val="28"/>
          <w:rtl/>
          <w:lang w:bidi="fa-IR"/>
        </w:rPr>
        <w:t>لذا خواهشمند است با مطالعه دقیق سوالات، میزان موافقت خود را با هر کدام از گزینه</w:t>
      </w:r>
      <w:r w:rsidRPr="00074A57">
        <w:rPr>
          <w:rFonts w:cs="B Mitra"/>
          <w:b w:val="0"/>
          <w:bCs w:val="0"/>
          <w:sz w:val="28"/>
          <w:szCs w:val="28"/>
          <w:rtl/>
          <w:lang w:bidi="fa-IR"/>
        </w:rPr>
        <w:softHyphen/>
      </w:r>
      <w:r w:rsidRPr="00074A57">
        <w:rPr>
          <w:rFonts w:cs="B Mitra" w:hint="cs"/>
          <w:b w:val="0"/>
          <w:bCs w:val="0"/>
          <w:sz w:val="28"/>
          <w:szCs w:val="28"/>
          <w:rtl/>
          <w:lang w:bidi="fa-IR"/>
        </w:rPr>
        <w:t xml:space="preserve">ها اعلام بفرمائید. </w:t>
      </w:r>
    </w:p>
    <w:p w:rsidR="00074A57" w:rsidRPr="00074A57" w:rsidRDefault="00074A57" w:rsidP="00074A57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  <w:r w:rsidRPr="00074A57">
        <w:rPr>
          <w:rFonts w:cs="B Mitra" w:hint="cs"/>
          <w:sz w:val="28"/>
          <w:szCs w:val="28"/>
          <w:rtl/>
          <w:lang w:bidi="fa-IR"/>
        </w:rPr>
        <w:t>پیشاپیش از بذل عنایت و توجه شما کمال امتنان را داریم.</w:t>
      </w:r>
    </w:p>
    <w:p w:rsidR="00074A57" w:rsidRDefault="00074A57" w:rsidP="00074A57">
      <w:pPr>
        <w:bidi/>
        <w:spacing w:after="0"/>
        <w:contextualSpacing/>
        <w:jc w:val="both"/>
        <w:rPr>
          <w:rFonts w:cs="B Mitra"/>
          <w:sz w:val="28"/>
          <w:szCs w:val="28"/>
          <w:lang w:bidi="fa-IR"/>
        </w:rPr>
      </w:pPr>
      <w:r w:rsidRPr="00074A57">
        <w:rPr>
          <w:rFonts w:cs="B Mitra" w:hint="cs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1E98F6A" wp14:editId="182F8C35">
            <wp:simplePos x="0" y="0"/>
            <wp:positionH relativeFrom="column">
              <wp:posOffset>57150</wp:posOffset>
            </wp:positionH>
            <wp:positionV relativeFrom="paragraph">
              <wp:posOffset>284480</wp:posOffset>
            </wp:positionV>
            <wp:extent cx="5886450" cy="1781175"/>
            <wp:effectExtent l="0" t="0" r="0" b="9525"/>
            <wp:wrapTight wrapText="bothSides">
              <wp:wrapPolygon edited="0">
                <wp:start x="0" y="0"/>
                <wp:lineTo x="0" y="21484"/>
                <wp:lineTo x="21530" y="21484"/>
                <wp:lineTo x="21530" y="0"/>
                <wp:lineTo x="0" y="0"/>
              </wp:wrapPolygon>
            </wp:wrapTight>
            <wp:docPr id="18" name="Picture 18" descr="C:\Users\apple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pple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A57">
        <w:rPr>
          <w:rFonts w:cs="B Mitra" w:hint="cs"/>
          <w:sz w:val="28"/>
          <w:szCs w:val="28"/>
          <w:rtl/>
          <w:lang w:bidi="fa-IR"/>
        </w:rPr>
        <w:t>لطفاً قبل از پاسخ دادن موارد زیر را تکمیل فرمایید.</w:t>
      </w:r>
    </w:p>
    <w:p w:rsidR="00211120" w:rsidRPr="00074A57" w:rsidRDefault="00211120" w:rsidP="00211120">
      <w:pPr>
        <w:bidi/>
        <w:spacing w:after="0"/>
        <w:contextualSpacing/>
        <w:jc w:val="both"/>
        <w:rPr>
          <w:rFonts w:cs="B Mitra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0"/>
        <w:gridCol w:w="5523"/>
        <w:gridCol w:w="619"/>
        <w:gridCol w:w="595"/>
        <w:gridCol w:w="787"/>
        <w:gridCol w:w="557"/>
        <w:gridCol w:w="619"/>
      </w:tblGrid>
      <w:tr w:rsidR="00211120" w:rsidRPr="00211120" w:rsidTr="00211120">
        <w:tc>
          <w:tcPr>
            <w:tcW w:w="561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  <w:lang w:bidi="fa-IR"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  <w:lang w:bidi="fa-IR"/>
              </w:rPr>
              <w:t>ردیف</w:t>
            </w:r>
          </w:p>
        </w:tc>
        <w:tc>
          <w:tcPr>
            <w:tcW w:w="5609" w:type="dxa"/>
          </w:tcPr>
          <w:p w:rsidR="00211120" w:rsidRPr="00211120" w:rsidRDefault="00211120" w:rsidP="00211120">
            <w:p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bookmarkStart w:id="0" w:name="_GoBack"/>
            <w:r w:rsidRPr="00211120">
              <w:rPr>
                <w:rFonts w:ascii="inherit" w:eastAsia="Times New Roman" w:hAnsi="inherit" w:cs="B Mitra" w:hint="cs"/>
                <w:b/>
                <w:bCs/>
                <w:sz w:val="28"/>
                <w:szCs w:val="28"/>
                <w:bdr w:val="none" w:sz="0" w:space="0" w:color="auto" w:frame="1"/>
                <w:rtl/>
              </w:rPr>
              <w:t>سوالات</w:t>
            </w:r>
            <w:bookmarkEnd w:id="0"/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</w:rPr>
              <w:t xml:space="preserve">خیلی کم </w:t>
            </w: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</w:rPr>
              <w:t>کم</w:t>
            </w: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</w:rPr>
              <w:t>متوسط</w:t>
            </w: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</w:rPr>
              <w:t xml:space="preserve">زیاد 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b/>
                <w:bCs/>
                <w:sz w:val="24"/>
                <w:szCs w:val="24"/>
                <w:bdr w:val="none" w:sz="0" w:space="0" w:color="auto" w:frame="1"/>
                <w:rtl/>
              </w:rPr>
              <w:t>خیلی زیاد</w:t>
            </w: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علاقمندی و پیگیری مشتاقانه کارکنان برای انجام وظایف و مسئولیت های محوله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اندازه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تصمیم گیری توسط سطوحی از سازمان که بهترین و کامل ترین اطلاعات سازمان موجود است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چگونه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آیا </w:t>
            </w: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سهولت دسترسی کلیه افراد به اطلاعات ضروری مورد نیاز خود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وجود دارد؟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باور افراد به اثرات مثبت نقش خود در انجام امور سازمان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اندازه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استمرار برنامه ریزی کاری و سهیم‌بودن افراد سازمان در این فرایند برنامه ریزی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به چه صورت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تشویق فعالانه اعضای سازمان به همکاری همه جانبه با بخش ها و واحدهای سازمانی و با یکدیگر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وجود دارد؟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انجام وظایف توسط افراد با این باور که گویی عضوی از تیم کاری مربوطه هستند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بین کارکنان وجود دارد؟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اتکای سازمان بر کنترل ها و همکاری های افقی بجای کنترل های عمودی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حد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آیا </w:t>
            </w: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میزان بهره‌گیری از تیم‌های کاری، به عنوان اولین سنگ‌بنا و شالوده سازمان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وجود دارد؟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211120">
            <w:pPr>
              <w:shd w:val="clear" w:color="auto" w:fill="FFFFFF"/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سازماندهی کارها به گونه ای که ارتباط بین کارها با اهداف سازمان توسط کارکنان به آسانی قابل درک باشد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مهیا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میزان توانایی افراد در تصمیم‌گیری و اقدام، با توجه به تفویض اختیار انجام شده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اندازه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توسعه توانایی‌های افراد برای کسب قابلیت تصدی سایر مشاغل</w:t>
            </w: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حدی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آیا </w:t>
            </w: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سرمایه‌گذاری مداوم بر روی مهارت کارکنان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وجود دارد؟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نگرش به قابلیت‌های افراد به عنوان یک منبع مهم از مزیت رقابتی</w:t>
            </w: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محسوب می شود؟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  <w:tr w:rsidR="00211120" w:rsidRPr="00211120" w:rsidTr="00211120">
        <w:tc>
          <w:tcPr>
            <w:tcW w:w="561" w:type="dxa"/>
          </w:tcPr>
          <w:p w:rsidR="00211120" w:rsidRPr="00211120" w:rsidRDefault="00211120" w:rsidP="00211120">
            <w:pPr>
              <w:pStyle w:val="ListParagraph"/>
              <w:numPr>
                <w:ilvl w:val="0"/>
                <w:numId w:val="1"/>
              </w:numPr>
              <w:bidi/>
              <w:spacing w:line="315" w:lineRule="atLeast"/>
              <w:jc w:val="center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60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</w:pPr>
            <w:r w:rsidRPr="00211120">
              <w:rPr>
                <w:rFonts w:ascii="inherit" w:eastAsia="Times New Roman" w:hAnsi="inherit" w:cs="B Mitra"/>
                <w:sz w:val="28"/>
                <w:szCs w:val="28"/>
                <w:bdr w:val="none" w:sz="0" w:space="0" w:color="auto" w:frame="1"/>
                <w:rtl/>
              </w:rPr>
              <w:t>بالابودن میزان بروز مشکلات ناشی از فقدان مهارتهای مورد نیاز برای انجام کارها</w:t>
            </w:r>
            <w:r w:rsidRPr="00211120">
              <w:rPr>
                <w:rFonts w:ascii="inherit" w:eastAsia="Times New Roman" w:hAnsi="inherit" w:cs="B Mitra" w:hint="cs"/>
                <w:sz w:val="28"/>
                <w:szCs w:val="28"/>
                <w:bdr w:val="none" w:sz="0" w:space="0" w:color="auto" w:frame="1"/>
                <w:rtl/>
              </w:rPr>
              <w:t xml:space="preserve"> تا چه میزان است؟</w:t>
            </w: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98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78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557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  <w:tc>
          <w:tcPr>
            <w:tcW w:w="619" w:type="dxa"/>
          </w:tcPr>
          <w:p w:rsidR="00211120" w:rsidRPr="00211120" w:rsidRDefault="00211120" w:rsidP="00074A57">
            <w:pPr>
              <w:bidi/>
              <w:spacing w:line="315" w:lineRule="atLeast"/>
              <w:textAlignment w:val="baseline"/>
              <w:rPr>
                <w:rFonts w:ascii="inherit" w:eastAsia="Times New Roman" w:hAnsi="inherit" w:cs="B Mitra"/>
                <w:b/>
                <w:bCs/>
                <w:sz w:val="24"/>
                <w:szCs w:val="24"/>
                <w:bdr w:val="none" w:sz="0" w:space="0" w:color="auto" w:frame="1"/>
                <w:rtl/>
              </w:rPr>
            </w:pPr>
          </w:p>
        </w:tc>
      </w:tr>
    </w:tbl>
    <w:p w:rsidR="00093C2D" w:rsidRPr="00074A57" w:rsidRDefault="00093C2D" w:rsidP="00074A57">
      <w:pPr>
        <w:bidi/>
        <w:rPr>
          <w:rFonts w:hint="cs"/>
          <w:rtl/>
          <w:lang w:bidi="fa-IR"/>
        </w:rPr>
      </w:pPr>
    </w:p>
    <w:sectPr w:rsidR="00093C2D" w:rsidRPr="00074A57" w:rsidSect="00211120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A57" w:rsidRDefault="00074A57" w:rsidP="00074A57">
      <w:pPr>
        <w:spacing w:after="0" w:line="240" w:lineRule="auto"/>
      </w:pPr>
      <w:r>
        <w:separator/>
      </w:r>
    </w:p>
  </w:endnote>
  <w:endnote w:type="continuationSeparator" w:id="0">
    <w:p w:rsidR="00074A57" w:rsidRDefault="00074A57" w:rsidP="00074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A57" w:rsidRDefault="00074A57" w:rsidP="00074A57">
      <w:pPr>
        <w:spacing w:after="0" w:line="240" w:lineRule="auto"/>
      </w:pPr>
      <w:r>
        <w:separator/>
      </w:r>
    </w:p>
  </w:footnote>
  <w:footnote w:type="continuationSeparator" w:id="0">
    <w:p w:rsidR="00074A57" w:rsidRDefault="00074A57" w:rsidP="00074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32A05"/>
    <w:multiLevelType w:val="hybridMultilevel"/>
    <w:tmpl w:val="9D7631A2"/>
    <w:lvl w:ilvl="0" w:tplc="0409000F">
      <w:start w:val="1"/>
      <w:numFmt w:val="decimal"/>
      <w:lvlText w:val="%1."/>
      <w:lvlJc w:val="left"/>
      <w:pPr>
        <w:ind w:left="50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57"/>
    <w:rsid w:val="00021402"/>
    <w:rsid w:val="00074A57"/>
    <w:rsid w:val="00093C2D"/>
    <w:rsid w:val="00211120"/>
    <w:rsid w:val="005E409C"/>
    <w:rsid w:val="00630143"/>
    <w:rsid w:val="0067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1FC1C8B-F20E-49FC-BAEE-C1450F186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A57"/>
  </w:style>
  <w:style w:type="paragraph" w:styleId="Heading4">
    <w:name w:val="heading 4"/>
    <w:basedOn w:val="Normal"/>
    <w:link w:val="Heading4Char"/>
    <w:uiPriority w:val="9"/>
    <w:qFormat/>
    <w:rsid w:val="00074A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A57"/>
  </w:style>
  <w:style w:type="paragraph" w:styleId="Footer">
    <w:name w:val="footer"/>
    <w:basedOn w:val="Normal"/>
    <w:link w:val="FooterChar"/>
    <w:uiPriority w:val="99"/>
    <w:unhideWhenUsed/>
    <w:rsid w:val="00074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A57"/>
  </w:style>
  <w:style w:type="character" w:customStyle="1" w:styleId="Heading4Char">
    <w:name w:val="Heading 4 Char"/>
    <w:basedOn w:val="DefaultParagraphFont"/>
    <w:link w:val="Heading4"/>
    <w:uiPriority w:val="9"/>
    <w:rsid w:val="00074A5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umber">
    <w:name w:val="number"/>
    <w:basedOn w:val="DefaultParagraphFont"/>
    <w:rsid w:val="00074A57"/>
  </w:style>
  <w:style w:type="character" w:customStyle="1" w:styleId="title">
    <w:name w:val="title"/>
    <w:basedOn w:val="DefaultParagraphFont"/>
    <w:rsid w:val="00074A57"/>
  </w:style>
  <w:style w:type="table" w:styleId="TableGrid">
    <w:name w:val="Table Grid"/>
    <w:basedOn w:val="TableNormal"/>
    <w:uiPriority w:val="39"/>
    <w:rsid w:val="00211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1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0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25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602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055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6035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0893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6665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864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63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537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686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5303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245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0117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649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965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709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658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116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4984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198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0808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0691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742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204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5145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27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3061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607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295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55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24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47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326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674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7045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86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343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716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313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437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786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82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7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308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1159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452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524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92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081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04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681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291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2013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2107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710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761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8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5093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461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773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703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97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302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3472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7274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627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4612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26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815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082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348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714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2018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21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330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2100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706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8551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701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562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202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057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4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44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78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387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24564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3840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284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236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59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74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517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7189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2027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7556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1758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6153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89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469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6313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47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841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187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5897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</cp:revision>
  <dcterms:created xsi:type="dcterms:W3CDTF">2016-02-18T09:24:00Z</dcterms:created>
  <dcterms:modified xsi:type="dcterms:W3CDTF">2016-02-18T09:42:00Z</dcterms:modified>
</cp:coreProperties>
</file>